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C8" w:rsidRDefault="007B1A92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06.45pt;margin-top:278.65pt;width:134.5pt;height:21.8pt;z-index:-5200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spacing w:before="12"/>
                    <w:ind w:left="20"/>
                    <w:rPr>
                      <w:rFonts w:ascii="Copperplate Gothic Light"/>
                      <w:sz w:val="36"/>
                    </w:rPr>
                  </w:pPr>
                  <w:r>
                    <w:rPr>
                      <w:rFonts w:ascii="Copperplate Gothic Light"/>
                      <w:color w:val="231F20"/>
                      <w:sz w:val="36"/>
                    </w:rPr>
                    <w:t>Proficiencies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77pt;margin-top:277.9pt;width:103.45pt;height:21.8pt;z-index:-5224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spacing w:before="12"/>
                    <w:ind w:left="20"/>
                    <w:rPr>
                      <w:rFonts w:ascii="Copperplate Gothic Light"/>
                      <w:sz w:val="36"/>
                    </w:rPr>
                  </w:pPr>
                  <w:r>
                    <w:rPr>
                      <w:rFonts w:ascii="Copperplate Gothic Light"/>
                      <w:color w:val="231F20"/>
                      <w:sz w:val="36"/>
                    </w:rPr>
                    <w:t>Education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8" style="position:absolute;margin-left:41pt;margin-top:41pt;width:530pt;height:710pt;z-index:-5368;mso-position-horizontal-relative:page;mso-position-vertical-relative:page" coordorigin="820,820" coordsize="10600,14200">
            <v:shape id="_x0000_s1064" style="position:absolute;left:853;top:853;width:10534;height:14134" coordorigin="853,853" coordsize="10534,14134" path="m853,920r,14000l853,14987r67,l11320,14987r67,l11387,14920r,-14000l11387,853r-67,l920,853r-67,l853,920xe" filled="f" strokecolor="#939598" strokeweight="3.33pt">
              <v:path arrowok="t"/>
            </v:shape>
            <v:rect id="_x0000_s1063" style="position:absolute;left:987;top:987;width:10267;height:13867" filled="f" strokecolor="#939598" strokeweight="3.33pt"/>
            <v:line id="_x0000_s1062" style="position:absolute" from="1368,2906" to="10920,2906" strokecolor="#939598" strokeweight="5pt"/>
            <v:line id="_x0000_s1061" style="position:absolute" from="1560,6245" to="10920,6245" strokecolor="#939598" strokeweight="2pt"/>
            <v:line id="_x0000_s1060" style="position:absolute" from="1560,9100" to="10920,9100" strokecolor="#939598" strokeweight="2pt"/>
            <v:line id="_x0000_s1059" style="position:absolute" from="1368,4216" to="10920,4216" strokecolor="#939598" strokeweight="2pt"/>
            <w10:wrap anchorx="page" anchory="page"/>
          </v:group>
        </w:pict>
      </w:r>
      <w:r>
        <w:pict>
          <v:shape id="_x0000_s1057" type="#_x0000_t202" style="position:absolute;margin-left:75.2pt;margin-top:99.45pt;width:142.3pt;height:37pt;z-index:-5344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spacing w:before="16" w:line="261" w:lineRule="auto"/>
                    <w:ind w:left="20" w:right="1029"/>
                    <w:rPr>
                      <w:rFonts w:ascii="Copperplate Gothic Light"/>
                      <w:sz w:val="20"/>
                    </w:rPr>
                  </w:pPr>
                  <w:r>
                    <w:rPr>
                      <w:rFonts w:ascii="Copperplate Gothic Light"/>
                      <w:color w:val="231F20"/>
                      <w:sz w:val="20"/>
                    </w:rPr>
                    <w:t>Philadelphia, PA 215-555-5555</w:t>
                  </w:r>
                </w:p>
                <w:p w:rsidR="002150C8" w:rsidRDefault="007B1A92">
                  <w:pPr>
                    <w:spacing w:before="1"/>
                    <w:ind w:left="20"/>
                    <w:rPr>
                      <w:rFonts w:ascii="Copperplate Gothic Light"/>
                      <w:sz w:val="20"/>
                    </w:rPr>
                  </w:pPr>
                  <w:hyperlink r:id="rId5">
                    <w:r>
                      <w:rPr>
                        <w:rFonts w:ascii="Copperplate Gothic Light"/>
                        <w:color w:val="231F20"/>
                        <w:sz w:val="20"/>
                      </w:rPr>
                      <w:t>jonathan.gre</w:t>
                    </w:r>
                  </w:hyperlink>
                  <w:hyperlink r:id="rId6">
                    <w:r>
                      <w:rPr>
                        <w:rFonts w:ascii="Copperplate Gothic Light"/>
                        <w:color w:val="231F20"/>
                        <w:sz w:val="20"/>
                      </w:rPr>
                      <w:t>y@email.com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01.2pt;margin-top:105.15pt;width:239.75pt;height:28.7pt;z-index:-5320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spacing w:before="20"/>
                    <w:ind w:left="20"/>
                    <w:rPr>
                      <w:rFonts w:ascii="Copperplate Gothic Bold"/>
                      <w:b/>
                      <w:sz w:val="48"/>
                    </w:rPr>
                  </w:pPr>
                  <w:r>
                    <w:rPr>
                      <w:rFonts w:ascii="Copperplate Gothic Bold"/>
                      <w:b/>
                      <w:color w:val="231F20"/>
                      <w:sz w:val="48"/>
                    </w:rPr>
                    <w:t>Jonathan B. Grey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67.35pt;margin-top:147.3pt;width:173.6pt;height:21.8pt;z-index:-5296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spacing w:before="12"/>
                    <w:ind w:left="20"/>
                    <w:rPr>
                      <w:rFonts w:ascii="Copperplate Gothic Light"/>
                      <w:sz w:val="36"/>
                    </w:rPr>
                  </w:pPr>
                  <w:r>
                    <w:rPr>
                      <w:rFonts w:ascii="Copperplate Gothic Light"/>
                      <w:color w:val="231F20"/>
                      <w:sz w:val="36"/>
                    </w:rPr>
                    <w:t>Graphic Designer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77pt;margin-top:178.5pt;width:87.25pt;height:21.8pt;z-index:-5272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spacing w:before="12"/>
                    <w:ind w:left="20"/>
                    <w:rPr>
                      <w:rFonts w:ascii="Copperplate Gothic Light"/>
                      <w:sz w:val="36"/>
                    </w:rPr>
                  </w:pPr>
                  <w:r>
                    <w:rPr>
                      <w:rFonts w:ascii="Copperplate Gothic Light"/>
                      <w:color w:val="231F20"/>
                      <w:sz w:val="36"/>
                    </w:rPr>
                    <w:t>Summary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77pt;margin-top:212.2pt;width:456.55pt;height:59.2pt;z-index:-5248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proofErr w:type="spellStart"/>
                  <w:r>
                    <w:rPr>
                      <w:color w:val="231F20"/>
                    </w:rPr>
                    <w:t>Bitem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ipsunt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odigent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nusaperio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ipsanda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exernat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  <w:p w:rsidR="002150C8" w:rsidRDefault="007B1A92">
                  <w:pPr>
                    <w:pStyle w:val="BodyText"/>
                    <w:spacing w:before="8" w:line="247" w:lineRule="auto"/>
                    <w:ind w:right="-1"/>
                  </w:pPr>
                  <w:proofErr w:type="spellStart"/>
                  <w:r>
                    <w:rPr>
                      <w:color w:val="231F20"/>
                    </w:rPr>
                    <w:t>Borem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eum</w:t>
                  </w:r>
                  <w:proofErr w:type="spellEnd"/>
                  <w:r>
                    <w:rPr>
                      <w:color w:val="231F20"/>
                    </w:rPr>
                    <w:t xml:space="preserve"> et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faccum</w:t>
                  </w:r>
                  <w:proofErr w:type="spellEnd"/>
                  <w:r>
                    <w:rPr>
                      <w:color w:val="231F20"/>
                    </w:rPr>
                    <w:t xml:space="preserve"> con ne </w:t>
                  </w:r>
                  <w:proofErr w:type="spellStart"/>
                  <w:r>
                    <w:rPr>
                      <w:color w:val="231F20"/>
                    </w:rPr>
                    <w:t>laboria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vidis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seria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quatibus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sed</w:t>
                  </w:r>
                  <w:proofErr w:type="spellEnd"/>
                  <w:r>
                    <w:rPr>
                      <w:color w:val="231F20"/>
                    </w:rPr>
                    <w:t xml:space="preserve"> ma us </w:t>
                  </w:r>
                  <w:proofErr w:type="spellStart"/>
                  <w:r>
                    <w:rPr>
                      <w:color w:val="231F20"/>
                    </w:rPr>
                    <w:t>aute</w:t>
                  </w:r>
                  <w:proofErr w:type="spellEnd"/>
                  <w:r>
                    <w:rPr>
                      <w:color w:val="231F20"/>
                    </w:rPr>
                    <w:t xml:space="preserve"> net </w:t>
                  </w:r>
                  <w:proofErr w:type="spellStart"/>
                  <w:r>
                    <w:rPr>
                      <w:color w:val="231F20"/>
                    </w:rPr>
                    <w:t>veriore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voluptaIt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autaqui</w:t>
                  </w:r>
                  <w:proofErr w:type="spellEnd"/>
                  <w:r>
                    <w:rPr>
                      <w:color w:val="231F20"/>
                    </w:rPr>
                    <w:t xml:space="preserve"> deles </w:t>
                  </w:r>
                  <w:proofErr w:type="spellStart"/>
                  <w:r>
                    <w:rPr>
                      <w:color w:val="231F20"/>
                    </w:rPr>
                    <w:t>soluptur</w:t>
                  </w:r>
                  <w:proofErr w:type="spellEnd"/>
                  <w:r>
                    <w:rPr>
                      <w:color w:val="231F20"/>
                    </w:rPr>
                    <w:t>?</w:t>
                  </w:r>
                </w:p>
                <w:p w:rsidR="002150C8" w:rsidRDefault="007B1A92">
                  <w:pPr>
                    <w:pStyle w:val="BodyText"/>
                    <w:spacing w:before="0" w:line="280" w:lineRule="exact"/>
                  </w:pPr>
                  <w:proofErr w:type="spellStart"/>
                  <w:r>
                    <w:rPr>
                      <w:color w:val="231F20"/>
                    </w:rPr>
                    <w:t>Optaspe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dest</w:t>
                  </w:r>
                  <w:proofErr w:type="spellEnd"/>
                  <w:r>
                    <w:rPr>
                      <w:color w:val="231F20"/>
                    </w:rPr>
                    <w:t xml:space="preserve"> am et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a cum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temoluptatem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esciae</w:t>
                  </w:r>
                  <w:proofErr w:type="spellEnd"/>
                  <w:r>
                    <w:rPr>
                      <w:color w:val="231F20"/>
                    </w:rPr>
                    <w:t xml:space="preserve">. On </w:t>
                  </w:r>
                  <w:proofErr w:type="spellStart"/>
                  <w:r>
                    <w:rPr>
                      <w:color w:val="231F20"/>
                    </w:rPr>
                    <w:t>reptas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nimagnimet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77pt;margin-top:319.15pt;width:74.45pt;height:16pt;z-index:-5176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School 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23pt;margin-top:319.15pt;width:8pt;height:73.6pt;z-index:-5152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 w:rsidR="002150C8" w:rsidRDefault="007B1A92"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  <w:p w:rsidR="002150C8" w:rsidRDefault="007B1A92"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  <w:p w:rsidR="002150C8" w:rsidRDefault="007B1A92"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  <w:p w:rsidR="002150C8" w:rsidRDefault="007B1A92"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41pt;margin-top:319.15pt;width:46.4pt;height:73.6pt;z-index:-5128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  <w:spacing w:line="247" w:lineRule="auto"/>
                    <w:ind w:right="17"/>
                    <w:jc w:val="both"/>
                  </w:pPr>
                  <w:r>
                    <w:rPr>
                      <w:color w:val="231F20"/>
                    </w:rPr>
                    <w:t>List Skill List Skill List Skill List Skill List Skill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77pt;margin-top:348.15pt;width:118.9pt;height:16pt;z-index:-5104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School City and State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77pt;margin-top:377.65pt;width:108pt;height:16pt;z-index:-5080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Degree - MM/YYYY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75.2pt;margin-top:422.7pt;width:245.35pt;height:21.8pt;z-index:-5056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spacing w:before="12"/>
                    <w:ind w:left="20"/>
                    <w:rPr>
                      <w:rFonts w:ascii="Copperplate Gothic Light"/>
                      <w:sz w:val="36"/>
                    </w:rPr>
                  </w:pPr>
                  <w:r>
                    <w:rPr>
                      <w:rFonts w:ascii="Copperplate Gothic Light"/>
                      <w:color w:val="231F20"/>
                      <w:sz w:val="36"/>
                    </w:rPr>
                    <w:t>Professional experience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77pt;margin-top:474.15pt;width:106.25pt;height:30.4pt;z-index:-5032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  <w:spacing w:line="247" w:lineRule="auto"/>
                  </w:pPr>
                  <w:r>
                    <w:rPr>
                      <w:color w:val="231F20"/>
                    </w:rPr>
                    <w:t>Name of Company Your Title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09.65pt;margin-top:474.15pt;width:131.3pt;height:16pt;z-index:-5008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MM/YYYY to MM/YYYY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77pt;margin-top:517.85pt;width:106.25pt;height:69.5pt;z-index:-4984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79"/>
                      <w:tab w:val="left" w:pos="380"/>
                    </w:tabs>
                    <w:spacing w:before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Duties</w:t>
                  </w:r>
                </w:p>
                <w:p w:rsidR="002150C8" w:rsidRDefault="007B1A92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379"/>
                      <w:tab w:val="left" w:pos="380"/>
                    </w:tabs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Duties</w:t>
                  </w:r>
                </w:p>
                <w:p w:rsidR="002150C8" w:rsidRDefault="007B1A92">
                  <w:pPr>
                    <w:pStyle w:val="BodyText"/>
                    <w:spacing w:before="214" w:line="247" w:lineRule="auto"/>
                  </w:pPr>
                  <w:r>
                    <w:rPr>
                      <w:color w:val="231F20"/>
                    </w:rPr>
                    <w:t>Name of Company Your Title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26.6pt;margin-top:517.85pt;width:8pt;height:30.4pt;z-index:-4960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 w:rsidR="002150C8" w:rsidRDefault="007B1A92"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44.6pt;margin-top:517.85pt;width:36pt;height:30.4pt;z-index:-4936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  <w:spacing w:line="247" w:lineRule="auto"/>
                    <w:ind w:right="-1"/>
                  </w:pPr>
                  <w:r>
                    <w:rPr>
                      <w:color w:val="231F20"/>
                    </w:rPr>
                    <w:t xml:space="preserve">Duties </w:t>
                  </w:r>
                  <w:proofErr w:type="spellStart"/>
                  <w:r>
                    <w:rPr>
                      <w:color w:val="231F20"/>
                    </w:rPr>
                    <w:t>Duties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09.65pt;margin-top:556.95pt;width:131.3pt;height:16pt;z-index:-4912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MM/YYYY to MM/YYYY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77pt;margin-top:600.65pt;width:54pt;height:30.4pt;z-index:-4888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79"/>
                      <w:tab w:val="left" w:pos="380"/>
                    </w:tabs>
                    <w:spacing w:before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Duties</w:t>
                  </w:r>
                </w:p>
                <w:p w:rsidR="002150C8" w:rsidRDefault="007B1A92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79"/>
                      <w:tab w:val="left" w:pos="380"/>
                    </w:tabs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Duties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26.6pt;margin-top:600.65pt;width:8pt;height:30.4pt;z-index:-4864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 w:rsidR="002150C8" w:rsidRDefault="007B1A92"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44.6pt;margin-top:600.65pt;width:36pt;height:30.4pt;z-index:-4840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  <w:spacing w:line="247" w:lineRule="auto"/>
                    <w:ind w:right="-1"/>
                  </w:pPr>
                  <w:r>
                    <w:rPr>
                      <w:color w:val="231F20"/>
                    </w:rPr>
                    <w:t xml:space="preserve">Duties </w:t>
                  </w:r>
                  <w:proofErr w:type="spellStart"/>
                  <w:r>
                    <w:rPr>
                      <w:color w:val="231F20"/>
                    </w:rPr>
                    <w:t>Duties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77pt;margin-top:642.75pt;width:106.25pt;height:30.4pt;z-index:-4816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  <w:spacing w:line="247" w:lineRule="auto"/>
                  </w:pPr>
                  <w:r>
                    <w:rPr>
                      <w:color w:val="231F20"/>
                    </w:rPr>
                    <w:t>Name of Company Your Title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09.65pt;margin-top:642.75pt;width:131.3pt;height:16pt;z-index:-4792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MM/YYYY to MM/YYYY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77pt;margin-top:687.55pt;width:54pt;height:30.4pt;z-index:-4768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79"/>
                      <w:tab w:val="left" w:pos="380"/>
                    </w:tabs>
                    <w:spacing w:before="20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Duties</w:t>
                  </w:r>
                </w:p>
                <w:p w:rsidR="002150C8" w:rsidRDefault="007B1A9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79"/>
                      <w:tab w:val="left" w:pos="380"/>
                    </w:tabs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Duties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26.6pt;margin-top:687.55pt;width:8pt;height:30.4pt;z-index:-4744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 w:rsidR="002150C8" w:rsidRDefault="007B1A92">
                  <w:pPr>
                    <w:pStyle w:val="BodyText"/>
                    <w:spacing w:before="8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44.6pt;margin-top:687.55pt;width:36pt;height:30.4pt;z-index:-4720;mso-position-horizontal-relative:page;mso-position-vertical-relative:page" filled="f" stroked="f">
            <v:textbox inset="0,0,0,0">
              <w:txbxContent>
                <w:p w:rsidR="002150C8" w:rsidRDefault="007B1A92">
                  <w:pPr>
                    <w:pStyle w:val="BodyText"/>
                    <w:spacing w:line="247" w:lineRule="auto"/>
                    <w:ind w:right="-1"/>
                  </w:pPr>
                  <w:r>
                    <w:rPr>
                      <w:color w:val="231F20"/>
                    </w:rPr>
                    <w:t xml:space="preserve">Duties </w:t>
                  </w:r>
                  <w:proofErr w:type="spellStart"/>
                  <w:r>
                    <w:rPr>
                      <w:color w:val="231F20"/>
                    </w:rPr>
                    <w:t>Duties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68.4pt;margin-top:199.8pt;width:477.6pt;height:12pt;z-index:-4648;mso-position-horizontal-relative:page;mso-position-vertical-relative:page" filled="f" stroked="f">
            <v:textbox inset="0,0,0,0">
              <w:txbxContent>
                <w:p w:rsidR="002150C8" w:rsidRDefault="002150C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8pt;margin-top:301.25pt;width:468pt;height:12pt;z-index:-4624;mso-position-horizontal-relative:page;mso-position-vertical-relative:page" filled="f" stroked="f">
            <v:textbox inset="0,0,0,0">
              <w:txbxContent>
                <w:p w:rsidR="002150C8" w:rsidRDefault="002150C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78pt;margin-top:444pt;width:468pt;height:12pt;z-index:-4600;mso-position-horizontal-relative:page;mso-position-vertical-relative:page" filled="f" stroked="f">
            <v:textbox inset="0,0,0,0">
              <w:txbxContent>
                <w:p w:rsidR="002150C8" w:rsidRDefault="002150C8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150C8">
      <w:type w:val="continuous"/>
      <w:pgSz w:w="12240" w:h="15840"/>
      <w:pgMar w:top="8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Pro 55 Roman">
    <w:altName w:val="HelveticaNeueLT Pro 55 Roman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D06"/>
    <w:multiLevelType w:val="hybridMultilevel"/>
    <w:tmpl w:val="A05C6B26"/>
    <w:lvl w:ilvl="0" w:tplc="FB0C9F2C">
      <w:numFmt w:val="bullet"/>
      <w:lvlText w:val="•"/>
      <w:lvlJc w:val="left"/>
      <w:pPr>
        <w:ind w:left="380" w:hanging="360"/>
      </w:pPr>
      <w:rPr>
        <w:rFonts w:ascii="HelveticaNeueLT Pro 55 Roman" w:eastAsia="HelveticaNeueLT Pro 55 Roman" w:hAnsi="HelveticaNeueLT Pro 55 Roman" w:cs="HelveticaNeueLT Pro 55 Roman" w:hint="default"/>
        <w:color w:val="231F20"/>
        <w:w w:val="100"/>
        <w:sz w:val="24"/>
        <w:szCs w:val="24"/>
      </w:rPr>
    </w:lvl>
    <w:lvl w:ilvl="1" w:tplc="0BFE4ACE">
      <w:numFmt w:val="bullet"/>
      <w:lvlText w:val="•"/>
      <w:lvlJc w:val="left"/>
      <w:pPr>
        <w:ind w:left="450" w:hanging="360"/>
      </w:pPr>
      <w:rPr>
        <w:rFonts w:hint="default"/>
      </w:rPr>
    </w:lvl>
    <w:lvl w:ilvl="2" w:tplc="2772C95A">
      <w:numFmt w:val="bullet"/>
      <w:lvlText w:val="•"/>
      <w:lvlJc w:val="left"/>
      <w:pPr>
        <w:ind w:left="520" w:hanging="360"/>
      </w:pPr>
      <w:rPr>
        <w:rFonts w:hint="default"/>
      </w:rPr>
    </w:lvl>
    <w:lvl w:ilvl="3" w:tplc="1B1A12DE">
      <w:numFmt w:val="bullet"/>
      <w:lvlText w:val="•"/>
      <w:lvlJc w:val="left"/>
      <w:pPr>
        <w:ind w:left="590" w:hanging="360"/>
      </w:pPr>
      <w:rPr>
        <w:rFonts w:hint="default"/>
      </w:rPr>
    </w:lvl>
    <w:lvl w:ilvl="4" w:tplc="31329E1E">
      <w:numFmt w:val="bullet"/>
      <w:lvlText w:val="•"/>
      <w:lvlJc w:val="left"/>
      <w:pPr>
        <w:ind w:left="660" w:hanging="360"/>
      </w:pPr>
      <w:rPr>
        <w:rFonts w:hint="default"/>
      </w:rPr>
    </w:lvl>
    <w:lvl w:ilvl="5" w:tplc="90187EF2">
      <w:numFmt w:val="bullet"/>
      <w:lvlText w:val="•"/>
      <w:lvlJc w:val="left"/>
      <w:pPr>
        <w:ind w:left="730" w:hanging="360"/>
      </w:pPr>
      <w:rPr>
        <w:rFonts w:hint="default"/>
      </w:rPr>
    </w:lvl>
    <w:lvl w:ilvl="6" w:tplc="783871E6">
      <w:numFmt w:val="bullet"/>
      <w:lvlText w:val="•"/>
      <w:lvlJc w:val="left"/>
      <w:pPr>
        <w:ind w:left="800" w:hanging="360"/>
      </w:pPr>
      <w:rPr>
        <w:rFonts w:hint="default"/>
      </w:rPr>
    </w:lvl>
    <w:lvl w:ilvl="7" w:tplc="EA9ADBE8">
      <w:numFmt w:val="bullet"/>
      <w:lvlText w:val="•"/>
      <w:lvlJc w:val="left"/>
      <w:pPr>
        <w:ind w:left="870" w:hanging="360"/>
      </w:pPr>
      <w:rPr>
        <w:rFonts w:hint="default"/>
      </w:rPr>
    </w:lvl>
    <w:lvl w:ilvl="8" w:tplc="D1C03FC0">
      <w:numFmt w:val="bullet"/>
      <w:lvlText w:val="•"/>
      <w:lvlJc w:val="left"/>
      <w:pPr>
        <w:ind w:left="940" w:hanging="360"/>
      </w:pPr>
      <w:rPr>
        <w:rFonts w:hint="default"/>
      </w:rPr>
    </w:lvl>
  </w:abstractNum>
  <w:abstractNum w:abstractNumId="1" w15:restartNumberingAfterBreak="0">
    <w:nsid w:val="5A1761DF"/>
    <w:multiLevelType w:val="hybridMultilevel"/>
    <w:tmpl w:val="E2DC9A1C"/>
    <w:lvl w:ilvl="0" w:tplc="99B409CC">
      <w:numFmt w:val="bullet"/>
      <w:lvlText w:val="•"/>
      <w:lvlJc w:val="left"/>
      <w:pPr>
        <w:ind w:left="380" w:hanging="360"/>
      </w:pPr>
      <w:rPr>
        <w:rFonts w:ascii="HelveticaNeueLT Pro 55 Roman" w:eastAsia="HelveticaNeueLT Pro 55 Roman" w:hAnsi="HelveticaNeueLT Pro 55 Roman" w:cs="HelveticaNeueLT Pro 55 Roman" w:hint="default"/>
        <w:color w:val="231F20"/>
        <w:w w:val="100"/>
        <w:sz w:val="24"/>
        <w:szCs w:val="24"/>
      </w:rPr>
    </w:lvl>
    <w:lvl w:ilvl="1" w:tplc="55EC9EDA">
      <w:numFmt w:val="bullet"/>
      <w:lvlText w:val="•"/>
      <w:lvlJc w:val="left"/>
      <w:pPr>
        <w:ind w:left="450" w:hanging="360"/>
      </w:pPr>
      <w:rPr>
        <w:rFonts w:hint="default"/>
      </w:rPr>
    </w:lvl>
    <w:lvl w:ilvl="2" w:tplc="86E81418">
      <w:numFmt w:val="bullet"/>
      <w:lvlText w:val="•"/>
      <w:lvlJc w:val="left"/>
      <w:pPr>
        <w:ind w:left="520" w:hanging="360"/>
      </w:pPr>
      <w:rPr>
        <w:rFonts w:hint="default"/>
      </w:rPr>
    </w:lvl>
    <w:lvl w:ilvl="3" w:tplc="56C8C5DC">
      <w:numFmt w:val="bullet"/>
      <w:lvlText w:val="•"/>
      <w:lvlJc w:val="left"/>
      <w:pPr>
        <w:ind w:left="590" w:hanging="360"/>
      </w:pPr>
      <w:rPr>
        <w:rFonts w:hint="default"/>
      </w:rPr>
    </w:lvl>
    <w:lvl w:ilvl="4" w:tplc="3F88BD46">
      <w:numFmt w:val="bullet"/>
      <w:lvlText w:val="•"/>
      <w:lvlJc w:val="left"/>
      <w:pPr>
        <w:ind w:left="660" w:hanging="360"/>
      </w:pPr>
      <w:rPr>
        <w:rFonts w:hint="default"/>
      </w:rPr>
    </w:lvl>
    <w:lvl w:ilvl="5" w:tplc="CCD4924A">
      <w:numFmt w:val="bullet"/>
      <w:lvlText w:val="•"/>
      <w:lvlJc w:val="left"/>
      <w:pPr>
        <w:ind w:left="730" w:hanging="360"/>
      </w:pPr>
      <w:rPr>
        <w:rFonts w:hint="default"/>
      </w:rPr>
    </w:lvl>
    <w:lvl w:ilvl="6" w:tplc="C14274D4">
      <w:numFmt w:val="bullet"/>
      <w:lvlText w:val="•"/>
      <w:lvlJc w:val="left"/>
      <w:pPr>
        <w:ind w:left="800" w:hanging="360"/>
      </w:pPr>
      <w:rPr>
        <w:rFonts w:hint="default"/>
      </w:rPr>
    </w:lvl>
    <w:lvl w:ilvl="7" w:tplc="7FBCAF64">
      <w:numFmt w:val="bullet"/>
      <w:lvlText w:val="•"/>
      <w:lvlJc w:val="left"/>
      <w:pPr>
        <w:ind w:left="870" w:hanging="360"/>
      </w:pPr>
      <w:rPr>
        <w:rFonts w:hint="default"/>
      </w:rPr>
    </w:lvl>
    <w:lvl w:ilvl="8" w:tplc="019619DA">
      <w:numFmt w:val="bullet"/>
      <w:lvlText w:val="•"/>
      <w:lvlJc w:val="left"/>
      <w:pPr>
        <w:ind w:left="940" w:hanging="360"/>
      </w:pPr>
      <w:rPr>
        <w:rFonts w:hint="default"/>
      </w:rPr>
    </w:lvl>
  </w:abstractNum>
  <w:abstractNum w:abstractNumId="2" w15:restartNumberingAfterBreak="0">
    <w:nsid w:val="79896129"/>
    <w:multiLevelType w:val="hybridMultilevel"/>
    <w:tmpl w:val="4B626EF2"/>
    <w:lvl w:ilvl="0" w:tplc="D6784036">
      <w:numFmt w:val="bullet"/>
      <w:lvlText w:val="•"/>
      <w:lvlJc w:val="left"/>
      <w:pPr>
        <w:ind w:left="380" w:hanging="360"/>
      </w:pPr>
      <w:rPr>
        <w:rFonts w:ascii="HelveticaNeueLT Pro 55 Roman" w:eastAsia="HelveticaNeueLT Pro 55 Roman" w:hAnsi="HelveticaNeueLT Pro 55 Roman" w:cs="HelveticaNeueLT Pro 55 Roman" w:hint="default"/>
        <w:color w:val="231F20"/>
        <w:w w:val="100"/>
        <w:sz w:val="24"/>
        <w:szCs w:val="24"/>
      </w:rPr>
    </w:lvl>
    <w:lvl w:ilvl="1" w:tplc="E20694F6">
      <w:numFmt w:val="bullet"/>
      <w:lvlText w:val="•"/>
      <w:lvlJc w:val="left"/>
      <w:pPr>
        <w:ind w:left="554" w:hanging="360"/>
      </w:pPr>
      <w:rPr>
        <w:rFonts w:hint="default"/>
      </w:rPr>
    </w:lvl>
    <w:lvl w:ilvl="2" w:tplc="125A42AC">
      <w:numFmt w:val="bullet"/>
      <w:lvlText w:val="•"/>
      <w:lvlJc w:val="left"/>
      <w:pPr>
        <w:ind w:left="729" w:hanging="360"/>
      </w:pPr>
      <w:rPr>
        <w:rFonts w:hint="default"/>
      </w:rPr>
    </w:lvl>
    <w:lvl w:ilvl="3" w:tplc="28C2DCE6">
      <w:numFmt w:val="bullet"/>
      <w:lvlText w:val="•"/>
      <w:lvlJc w:val="left"/>
      <w:pPr>
        <w:ind w:left="903" w:hanging="360"/>
      </w:pPr>
      <w:rPr>
        <w:rFonts w:hint="default"/>
      </w:rPr>
    </w:lvl>
    <w:lvl w:ilvl="4" w:tplc="1F6CFB7E">
      <w:numFmt w:val="bullet"/>
      <w:lvlText w:val="•"/>
      <w:lvlJc w:val="left"/>
      <w:pPr>
        <w:ind w:left="1078" w:hanging="360"/>
      </w:pPr>
      <w:rPr>
        <w:rFonts w:hint="default"/>
      </w:rPr>
    </w:lvl>
    <w:lvl w:ilvl="5" w:tplc="CD2C9B48">
      <w:numFmt w:val="bullet"/>
      <w:lvlText w:val="•"/>
      <w:lvlJc w:val="left"/>
      <w:pPr>
        <w:ind w:left="1252" w:hanging="360"/>
      </w:pPr>
      <w:rPr>
        <w:rFonts w:hint="default"/>
      </w:rPr>
    </w:lvl>
    <w:lvl w:ilvl="6" w:tplc="C12A115A">
      <w:numFmt w:val="bullet"/>
      <w:lvlText w:val="•"/>
      <w:lvlJc w:val="left"/>
      <w:pPr>
        <w:ind w:left="1427" w:hanging="360"/>
      </w:pPr>
      <w:rPr>
        <w:rFonts w:hint="default"/>
      </w:rPr>
    </w:lvl>
    <w:lvl w:ilvl="7" w:tplc="EA7A02A6">
      <w:numFmt w:val="bullet"/>
      <w:lvlText w:val="•"/>
      <w:lvlJc w:val="left"/>
      <w:pPr>
        <w:ind w:left="1601" w:hanging="360"/>
      </w:pPr>
      <w:rPr>
        <w:rFonts w:hint="default"/>
      </w:rPr>
    </w:lvl>
    <w:lvl w:ilvl="8" w:tplc="D9D0BFA4">
      <w:numFmt w:val="bullet"/>
      <w:lvlText w:val="•"/>
      <w:lvlJc w:val="left"/>
      <w:pPr>
        <w:ind w:left="177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50C8"/>
    <w:rsid w:val="002150C8"/>
    <w:rsid w:val="007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5:docId w15:val="{8B885D8F-B53D-4F4A-A446-B8FDBEFF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HelveticaNeueLT Pro 55 Roman" w:eastAsia="HelveticaNeueLT Pro 55 Roman" w:hAnsi="HelveticaNeueLT Pro 55 Roman" w:cs="HelveticaNeueLT Pro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"/>
      <w:ind w:left="3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@email.com" TargetMode="External"/><Relationship Id="rId5" Type="http://schemas.openxmlformats.org/officeDocument/2006/relationships/hyperlink" Target="mailto:jonathan.grey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K. Richardson</cp:lastModifiedBy>
  <cp:revision>2</cp:revision>
  <dcterms:created xsi:type="dcterms:W3CDTF">2016-10-24T13:35:00Z</dcterms:created>
  <dcterms:modified xsi:type="dcterms:W3CDTF">2016-10-24T17:36:00Z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